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291" w:rsidRDefault="006C5291" w:rsidP="006C5291">
      <w:pPr>
        <w:pStyle w:val="a7"/>
        <w:rPr>
          <w:b/>
        </w:rPr>
      </w:pPr>
      <w:r>
        <w:rPr>
          <w:b/>
        </w:rPr>
        <w:t xml:space="preserve"> </w:t>
      </w:r>
    </w:p>
    <w:p w:rsidR="006C5291" w:rsidRDefault="006C5291" w:rsidP="006C5291">
      <w:pPr>
        <w:pStyle w:val="a7"/>
        <w:rPr>
          <w:b/>
        </w:rPr>
      </w:pPr>
      <w:r>
        <w:rPr>
          <w:b/>
        </w:rPr>
        <w:t xml:space="preserve"> </w:t>
      </w:r>
    </w:p>
    <w:p w:rsidR="006C5291" w:rsidRDefault="006C5291" w:rsidP="006C5291">
      <w:pPr>
        <w:pStyle w:val="a7"/>
        <w:rPr>
          <w:b/>
        </w:rPr>
      </w:pPr>
      <w:r>
        <w:rPr>
          <w:b/>
        </w:rPr>
        <w:t xml:space="preserve"> </w:t>
      </w:r>
    </w:p>
    <w:p w:rsidR="006C5291" w:rsidRDefault="006C5291" w:rsidP="006C5291">
      <w:pPr>
        <w:pStyle w:val="a7"/>
        <w:rPr>
          <w:b/>
        </w:rPr>
      </w:pPr>
      <w:r>
        <w:rPr>
          <w:b/>
        </w:rPr>
        <w:t xml:space="preserve"> </w:t>
      </w:r>
      <w:r>
        <w:rPr>
          <w:noProof/>
        </w:rPr>
        <w:drawing>
          <wp:inline distT="0" distB="0" distL="0" distR="0" wp14:anchorId="42D5A478" wp14:editId="19135953">
            <wp:extent cx="6248400" cy="1737360"/>
            <wp:effectExtent l="0" t="0" r="0" b="0"/>
            <wp:docPr id="4" name="Рисунок 4" descr="C:\Users\Asus\AppData\Local\Temp\ksohtml472\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Temp\ksohtml472\wps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48400" cy="1737360"/>
                    </a:xfrm>
                    <a:prstGeom prst="rect">
                      <a:avLst/>
                    </a:prstGeom>
                    <a:noFill/>
                    <a:ln>
                      <a:noFill/>
                    </a:ln>
                  </pic:spPr>
                </pic:pic>
              </a:graphicData>
            </a:graphic>
          </wp:inline>
        </w:drawing>
      </w:r>
    </w:p>
    <w:p w:rsidR="006C5291" w:rsidRDefault="006C5291" w:rsidP="006C5291">
      <w:pPr>
        <w:pStyle w:val="a7"/>
        <w:rPr>
          <w:b/>
        </w:rPr>
      </w:pPr>
      <w:r>
        <w:rPr>
          <w:b/>
        </w:rPr>
        <w:t xml:space="preserve"> </w:t>
      </w:r>
    </w:p>
    <w:p w:rsidR="006C5291" w:rsidRDefault="006C5291" w:rsidP="006C5291">
      <w:pPr>
        <w:pStyle w:val="a7"/>
        <w:jc w:val="center"/>
        <w:rPr>
          <w:b/>
        </w:rPr>
      </w:pPr>
      <w:r>
        <w:rPr>
          <w:noProof/>
        </w:rPr>
        <w:drawing>
          <wp:inline distT="0" distB="0" distL="0" distR="0" wp14:anchorId="5DB21853" wp14:editId="145C1CAB">
            <wp:extent cx="4724400" cy="2862319"/>
            <wp:effectExtent l="0" t="0" r="0" b="0"/>
            <wp:docPr id="3" name="Рисунок 3" descr="C:\Users\Asus\AppData\Local\Temp\ksohtml472\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AppData\Local\Temp\ksohtml472\wps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27164" cy="2863993"/>
                    </a:xfrm>
                    <a:prstGeom prst="rect">
                      <a:avLst/>
                    </a:prstGeom>
                    <a:noFill/>
                    <a:ln>
                      <a:noFill/>
                    </a:ln>
                  </pic:spPr>
                </pic:pic>
              </a:graphicData>
            </a:graphic>
          </wp:inline>
        </w:drawing>
      </w:r>
    </w:p>
    <w:p w:rsidR="006C5291" w:rsidRDefault="006C5291" w:rsidP="006C5291">
      <w:pPr>
        <w:pStyle w:val="a7"/>
        <w:rPr>
          <w:b/>
        </w:rPr>
      </w:pPr>
      <w:r>
        <w:rPr>
          <w:b/>
        </w:rPr>
        <w:t xml:space="preserve"> </w:t>
      </w:r>
    </w:p>
    <w:p w:rsidR="006C5291" w:rsidRDefault="006C5291" w:rsidP="006C5291">
      <w:pPr>
        <w:spacing w:after="0"/>
        <w:rPr>
          <w:b/>
        </w:rPr>
        <w:sectPr w:rsidR="006C5291">
          <w:pgSz w:w="12240" w:h="15840"/>
          <w:pgMar w:top="1134" w:right="850" w:bottom="1134" w:left="1701" w:header="720" w:footer="720" w:gutter="0"/>
          <w:cols w:space="720"/>
        </w:sectPr>
      </w:pPr>
    </w:p>
    <w:p w:rsidR="006C5291" w:rsidRDefault="006C5291" w:rsidP="006C5291">
      <w:pPr>
        <w:jc w:val="center"/>
        <w:rPr>
          <w:rFonts w:ascii="Times New Roman" w:hAnsi="Times New Roman" w:cs="Times New Roman"/>
          <w:b/>
          <w:sz w:val="28"/>
          <w:szCs w:val="28"/>
        </w:rPr>
      </w:pPr>
      <w:r w:rsidRPr="006C5291">
        <w:rPr>
          <w:rFonts w:ascii="Times New Roman" w:hAnsi="Times New Roman" w:cs="Times New Roman"/>
          <w:b/>
          <w:sz w:val="28"/>
          <w:szCs w:val="28"/>
        </w:rPr>
        <w:lastRenderedPageBreak/>
        <w:t xml:space="preserve">Картотека художественной литературы </w:t>
      </w:r>
    </w:p>
    <w:p w:rsidR="006C5291" w:rsidRPr="006C5291" w:rsidRDefault="006C5291" w:rsidP="006C5291">
      <w:pPr>
        <w:jc w:val="center"/>
        <w:rPr>
          <w:rFonts w:ascii="Times New Roman" w:hAnsi="Times New Roman" w:cs="Times New Roman"/>
          <w:b/>
          <w:sz w:val="28"/>
          <w:szCs w:val="28"/>
        </w:rPr>
      </w:pPr>
      <w:r w:rsidRPr="006C5291">
        <w:rPr>
          <w:rFonts w:ascii="Times New Roman" w:hAnsi="Times New Roman" w:cs="Times New Roman"/>
          <w:b/>
          <w:sz w:val="28"/>
          <w:szCs w:val="28"/>
        </w:rPr>
        <w:t>по правилам безопасного</w:t>
      </w:r>
      <w:r>
        <w:rPr>
          <w:rFonts w:ascii="Times New Roman" w:hAnsi="Times New Roman" w:cs="Times New Roman"/>
          <w:b/>
          <w:sz w:val="28"/>
          <w:szCs w:val="28"/>
        </w:rPr>
        <w:t xml:space="preserve"> </w:t>
      </w:r>
      <w:r w:rsidRPr="006C5291">
        <w:rPr>
          <w:rFonts w:ascii="Times New Roman" w:hAnsi="Times New Roman" w:cs="Times New Roman"/>
          <w:b/>
          <w:sz w:val="28"/>
          <w:szCs w:val="28"/>
        </w:rPr>
        <w:t>поведения.</w:t>
      </w:r>
    </w:p>
    <w:p w:rsidR="006C5291" w:rsidRPr="006C5291" w:rsidRDefault="006C5291" w:rsidP="006C5291">
      <w:pPr>
        <w:pStyle w:val="a7"/>
        <w:rPr>
          <w:b/>
          <w:sz w:val="28"/>
          <w:szCs w:val="28"/>
        </w:rPr>
      </w:pPr>
      <w:r w:rsidRPr="006C5291">
        <w:rPr>
          <w:b/>
          <w:sz w:val="28"/>
          <w:szCs w:val="28"/>
        </w:rPr>
        <w:t xml:space="preserve"> </w:t>
      </w:r>
    </w:p>
    <w:p w:rsidR="006C5291" w:rsidRPr="006C5291" w:rsidRDefault="006C5291" w:rsidP="006C5291">
      <w:pPr>
        <w:jc w:val="both"/>
        <w:rPr>
          <w:rFonts w:ascii="Times New Roman" w:hAnsi="Times New Roman" w:cs="Times New Roman"/>
          <w:b/>
          <w:sz w:val="28"/>
          <w:szCs w:val="28"/>
        </w:rPr>
      </w:pPr>
      <w:r w:rsidRPr="006C5291">
        <w:rPr>
          <w:rFonts w:ascii="Times New Roman" w:hAnsi="Times New Roman" w:cs="Times New Roman"/>
          <w:b/>
          <w:sz w:val="28"/>
          <w:szCs w:val="28"/>
        </w:rPr>
        <w:t>Для групп раннего возраста.</w:t>
      </w:r>
    </w:p>
    <w:p w:rsidR="006C5291" w:rsidRPr="006C5291" w:rsidRDefault="006C5291" w:rsidP="006C5291">
      <w:pPr>
        <w:jc w:val="both"/>
        <w:rPr>
          <w:rFonts w:ascii="Times New Roman" w:hAnsi="Times New Roman" w:cs="Times New Roman"/>
          <w:sz w:val="28"/>
          <w:szCs w:val="28"/>
        </w:rPr>
      </w:pPr>
      <w:r w:rsidRPr="006C5291">
        <w:rPr>
          <w:rFonts w:ascii="Times New Roman" w:hAnsi="Times New Roman" w:cs="Times New Roman"/>
          <w:sz w:val="28"/>
          <w:szCs w:val="28"/>
        </w:rPr>
        <w:t>Пожарная безопасность, безопасность в быту.</w:t>
      </w:r>
    </w:p>
    <w:p w:rsidR="006C5291" w:rsidRPr="006C5291" w:rsidRDefault="006C5291" w:rsidP="006C5291">
      <w:pPr>
        <w:jc w:val="both"/>
        <w:rPr>
          <w:rFonts w:ascii="Times New Roman" w:hAnsi="Times New Roman" w:cs="Times New Roman"/>
          <w:sz w:val="28"/>
          <w:szCs w:val="28"/>
        </w:rPr>
      </w:pPr>
      <w:proofErr w:type="gramStart"/>
      <w:r w:rsidRPr="006C5291">
        <w:rPr>
          <w:rFonts w:ascii="Times New Roman" w:hAnsi="Times New Roman" w:cs="Times New Roman"/>
          <w:sz w:val="28"/>
          <w:szCs w:val="28"/>
        </w:rPr>
        <w:t xml:space="preserve">«Гуси-лебеди», «Колобок», «Волк и семеро козлят», </w:t>
      </w:r>
      <w:proofErr w:type="spellStart"/>
      <w:r w:rsidRPr="006C5291">
        <w:rPr>
          <w:rFonts w:ascii="Times New Roman" w:hAnsi="Times New Roman" w:cs="Times New Roman"/>
          <w:sz w:val="28"/>
          <w:szCs w:val="28"/>
        </w:rPr>
        <w:t>Бевер</w:t>
      </w:r>
      <w:proofErr w:type="spellEnd"/>
      <w:r w:rsidRPr="006C5291">
        <w:rPr>
          <w:rFonts w:ascii="Times New Roman" w:hAnsi="Times New Roman" w:cs="Times New Roman"/>
          <w:sz w:val="28"/>
          <w:szCs w:val="28"/>
        </w:rPr>
        <w:t xml:space="preserve"> Н. «Пожарная команда», </w:t>
      </w:r>
      <w:proofErr w:type="spellStart"/>
      <w:r w:rsidRPr="006C5291">
        <w:rPr>
          <w:rFonts w:ascii="Times New Roman" w:hAnsi="Times New Roman" w:cs="Times New Roman"/>
          <w:sz w:val="28"/>
          <w:szCs w:val="28"/>
        </w:rPr>
        <w:t>Златина</w:t>
      </w:r>
      <w:proofErr w:type="spellEnd"/>
      <w:r w:rsidRPr="006C5291">
        <w:rPr>
          <w:rFonts w:ascii="Times New Roman" w:hAnsi="Times New Roman" w:cs="Times New Roman"/>
          <w:sz w:val="28"/>
          <w:szCs w:val="28"/>
        </w:rPr>
        <w:t xml:space="preserve">, Г. «Пожар на ферме», </w:t>
      </w:r>
      <w:proofErr w:type="spellStart"/>
      <w:r w:rsidRPr="006C5291">
        <w:rPr>
          <w:rFonts w:ascii="Times New Roman" w:hAnsi="Times New Roman" w:cs="Times New Roman"/>
          <w:sz w:val="28"/>
          <w:szCs w:val="28"/>
        </w:rPr>
        <w:t>Матерновская</w:t>
      </w:r>
      <w:proofErr w:type="spellEnd"/>
      <w:r w:rsidRPr="006C5291">
        <w:rPr>
          <w:rFonts w:ascii="Times New Roman" w:hAnsi="Times New Roman" w:cs="Times New Roman"/>
          <w:sz w:val="28"/>
          <w:szCs w:val="28"/>
        </w:rPr>
        <w:t>, Е. «Лесной пожар», Маршак С. Я. «Кошкин дом», Павлова Е. «Пожарная машина», Цыферов Г. М. «Жил на свете слоненок», Холин И. С. «Как непослушная хрюшка едва не сгорела», Голосов П. «Сказка о заячьем теремке и опасном коробке»</w:t>
      </w:r>
      <w:proofErr w:type="gramEnd"/>
    </w:p>
    <w:p w:rsidR="006C5291" w:rsidRPr="006C5291" w:rsidRDefault="006C5291" w:rsidP="006C5291">
      <w:pPr>
        <w:pStyle w:val="a7"/>
        <w:jc w:val="both"/>
        <w:rPr>
          <w:sz w:val="28"/>
          <w:szCs w:val="28"/>
        </w:rPr>
      </w:pPr>
      <w:hyperlink r:id="rId8" w:history="1">
        <w:r w:rsidRPr="006C5291">
          <w:rPr>
            <w:rStyle w:val="a6"/>
            <w:sz w:val="28"/>
            <w:szCs w:val="28"/>
            <w:u w:color="0000FF"/>
          </w:rPr>
          <w:t>Сборник стихотворений "Противопожарные стихи" (infourok.ru)</w:t>
        </w:r>
      </w:hyperlink>
    </w:p>
    <w:p w:rsidR="006C5291" w:rsidRPr="006C5291" w:rsidRDefault="006C5291" w:rsidP="006C5291">
      <w:pPr>
        <w:jc w:val="both"/>
        <w:rPr>
          <w:rFonts w:ascii="Times New Roman" w:hAnsi="Times New Roman" w:cs="Times New Roman"/>
          <w:b/>
          <w:sz w:val="28"/>
          <w:szCs w:val="28"/>
        </w:rPr>
      </w:pPr>
      <w:r w:rsidRPr="006C5291">
        <w:rPr>
          <w:rFonts w:ascii="Times New Roman" w:hAnsi="Times New Roman" w:cs="Times New Roman"/>
          <w:b/>
          <w:sz w:val="28"/>
          <w:szCs w:val="28"/>
        </w:rPr>
        <w:t>Для групп младшего и среднего возраста.</w:t>
      </w:r>
    </w:p>
    <w:p w:rsidR="006C5291" w:rsidRPr="006C5291" w:rsidRDefault="006C5291" w:rsidP="006C5291">
      <w:pPr>
        <w:pStyle w:val="1"/>
        <w:jc w:val="both"/>
        <w:rPr>
          <w:b w:val="0"/>
          <w:sz w:val="28"/>
          <w:szCs w:val="28"/>
        </w:rPr>
      </w:pPr>
      <w:r w:rsidRPr="006C5291">
        <w:rPr>
          <w:b w:val="0"/>
          <w:bCs w:val="0"/>
          <w:sz w:val="28"/>
          <w:szCs w:val="28"/>
        </w:rPr>
        <w:t>Пожарная безопасность, безопасность в быту.</w:t>
      </w:r>
    </w:p>
    <w:p w:rsidR="006C5291" w:rsidRPr="006C5291" w:rsidRDefault="006C5291" w:rsidP="006C5291">
      <w:pPr>
        <w:pStyle w:val="a7"/>
        <w:jc w:val="both"/>
        <w:rPr>
          <w:sz w:val="28"/>
          <w:szCs w:val="28"/>
        </w:rPr>
      </w:pPr>
      <w:r w:rsidRPr="006C5291">
        <w:rPr>
          <w:sz w:val="28"/>
          <w:szCs w:val="28"/>
        </w:rPr>
        <w:t xml:space="preserve">Манакова М. «Правила безопасности для малышей», Маршак С. Я. «Пожар», Мещеряков Н.К. Азбука безопасности 01 для детей, Шевченко А. «Как ловили Уголька», Гальченко В.К. «Первая тревога», Михалков С. В. «Дядя Степа», </w:t>
      </w:r>
      <w:proofErr w:type="spellStart"/>
      <w:r w:rsidRPr="006C5291">
        <w:rPr>
          <w:sz w:val="28"/>
          <w:szCs w:val="28"/>
        </w:rPr>
        <w:t>Поликтин</w:t>
      </w:r>
      <w:proofErr w:type="spellEnd"/>
      <w:r w:rsidRPr="006C5291">
        <w:rPr>
          <w:sz w:val="28"/>
          <w:szCs w:val="28"/>
        </w:rPr>
        <w:t xml:space="preserve"> Е. «Антошка», Фетисова Т. «Куда спешат красные машины», К. И. Чуковский «Путаница», Б. Житков «Дым»,</w:t>
      </w:r>
    </w:p>
    <w:p w:rsidR="006C5291" w:rsidRPr="006C5291" w:rsidRDefault="006C5291" w:rsidP="006C5291">
      <w:pPr>
        <w:pStyle w:val="a7"/>
        <w:jc w:val="both"/>
        <w:rPr>
          <w:sz w:val="28"/>
          <w:szCs w:val="28"/>
        </w:rPr>
      </w:pPr>
      <w:r w:rsidRPr="006C5291">
        <w:rPr>
          <w:sz w:val="28"/>
          <w:szCs w:val="28"/>
        </w:rPr>
        <w:t xml:space="preserve">«Пожар», чтение стихов О. </w:t>
      </w:r>
      <w:proofErr w:type="spellStart"/>
      <w:r w:rsidRPr="006C5291">
        <w:rPr>
          <w:sz w:val="28"/>
          <w:szCs w:val="28"/>
        </w:rPr>
        <w:t>Вациетис</w:t>
      </w:r>
      <w:proofErr w:type="spellEnd"/>
      <w:r w:rsidRPr="006C5291">
        <w:rPr>
          <w:sz w:val="28"/>
          <w:szCs w:val="28"/>
        </w:rPr>
        <w:t xml:space="preserve"> «Спички», Е. </w:t>
      </w:r>
      <w:proofErr w:type="spellStart"/>
      <w:r w:rsidRPr="006C5291">
        <w:rPr>
          <w:sz w:val="28"/>
          <w:szCs w:val="28"/>
        </w:rPr>
        <w:t>Харинская</w:t>
      </w:r>
      <w:proofErr w:type="spellEnd"/>
      <w:r w:rsidRPr="006C5291">
        <w:rPr>
          <w:sz w:val="28"/>
          <w:szCs w:val="28"/>
        </w:rPr>
        <w:t xml:space="preserve"> «Спичка – невеличка»,</w:t>
      </w:r>
      <w:r>
        <w:rPr>
          <w:sz w:val="28"/>
          <w:szCs w:val="28"/>
        </w:rPr>
        <w:t xml:space="preserve"> </w:t>
      </w:r>
      <w:r w:rsidRPr="006C5291">
        <w:rPr>
          <w:sz w:val="28"/>
          <w:szCs w:val="28"/>
        </w:rPr>
        <w:t xml:space="preserve">«Сережа», </w:t>
      </w:r>
      <w:proofErr w:type="spellStart"/>
      <w:r w:rsidRPr="006C5291">
        <w:rPr>
          <w:sz w:val="28"/>
          <w:szCs w:val="28"/>
        </w:rPr>
        <w:t>Хоринская</w:t>
      </w:r>
      <w:proofErr w:type="spellEnd"/>
      <w:r w:rsidRPr="006C5291">
        <w:rPr>
          <w:sz w:val="28"/>
          <w:szCs w:val="28"/>
        </w:rPr>
        <w:t xml:space="preserve"> Е. «Спичка-невеличка», Чуковский К. И. «Путаница» </w:t>
      </w:r>
      <w:hyperlink r:id="rId9" w:history="1">
        <w:r w:rsidRPr="006C5291">
          <w:rPr>
            <w:rStyle w:val="a6"/>
            <w:sz w:val="28"/>
            <w:szCs w:val="28"/>
            <w:u w:color="0000FF"/>
          </w:rPr>
          <w:t>Поговорки на тему "Осторожно, пожар" (infourok.ru)</w:t>
        </w:r>
      </w:hyperlink>
    </w:p>
    <w:p w:rsidR="006C5291" w:rsidRPr="006C5291" w:rsidRDefault="006C5291" w:rsidP="006C5291">
      <w:pPr>
        <w:pStyle w:val="a7"/>
        <w:rPr>
          <w:sz w:val="28"/>
          <w:szCs w:val="28"/>
        </w:rPr>
      </w:pPr>
    </w:p>
    <w:p w:rsidR="006C5291" w:rsidRPr="006C5291" w:rsidRDefault="006C5291" w:rsidP="006C5291">
      <w:pPr>
        <w:rPr>
          <w:rFonts w:ascii="Times New Roman" w:hAnsi="Times New Roman" w:cs="Times New Roman"/>
          <w:b/>
          <w:sz w:val="28"/>
          <w:szCs w:val="28"/>
        </w:rPr>
      </w:pPr>
      <w:r w:rsidRPr="006C5291">
        <w:rPr>
          <w:rFonts w:ascii="Times New Roman" w:hAnsi="Times New Roman" w:cs="Times New Roman"/>
          <w:b/>
          <w:sz w:val="28"/>
          <w:szCs w:val="28"/>
        </w:rPr>
        <w:t>Для групп старшего и подготовительного возраста.</w:t>
      </w:r>
    </w:p>
    <w:p w:rsidR="006C5291" w:rsidRPr="006C5291" w:rsidRDefault="006C5291" w:rsidP="006C5291">
      <w:pPr>
        <w:pStyle w:val="1"/>
        <w:rPr>
          <w:b w:val="0"/>
          <w:sz w:val="28"/>
          <w:szCs w:val="28"/>
        </w:rPr>
      </w:pPr>
      <w:r w:rsidRPr="006C5291">
        <w:rPr>
          <w:b w:val="0"/>
          <w:bCs w:val="0"/>
          <w:sz w:val="28"/>
          <w:szCs w:val="28"/>
        </w:rPr>
        <w:t>Пожарная безопасность, безопасность в быту.</w:t>
      </w:r>
    </w:p>
    <w:p w:rsidR="006C5291" w:rsidRPr="006C5291" w:rsidRDefault="006C5291" w:rsidP="006C5291">
      <w:pPr>
        <w:pStyle w:val="a7"/>
        <w:rPr>
          <w:sz w:val="28"/>
          <w:szCs w:val="28"/>
        </w:rPr>
      </w:pPr>
      <w:r w:rsidRPr="006C5291">
        <w:rPr>
          <w:sz w:val="28"/>
          <w:szCs w:val="28"/>
        </w:rPr>
        <w:t>Драгунский, В. Ю. Пожар во флигеле или подвиг во льдах, Федорова Т. Чтоб не ссорится с огнем, Гальченко В. Приключения пожарного, Ардов В. «</w:t>
      </w:r>
      <w:proofErr w:type="spellStart"/>
      <w:r w:rsidRPr="006C5291">
        <w:rPr>
          <w:sz w:val="28"/>
          <w:szCs w:val="28"/>
        </w:rPr>
        <w:t>Огнехвостик</w:t>
      </w:r>
      <w:proofErr w:type="spellEnd"/>
      <w:r w:rsidRPr="006C5291">
        <w:rPr>
          <w:sz w:val="28"/>
          <w:szCs w:val="28"/>
        </w:rPr>
        <w:t>», Бианки В.</w:t>
      </w:r>
    </w:p>
    <w:p w:rsidR="006C5291" w:rsidRDefault="006C5291" w:rsidP="006C5291">
      <w:pPr>
        <w:pStyle w:val="a7"/>
        <w:rPr>
          <w:sz w:val="28"/>
          <w:szCs w:val="28"/>
        </w:rPr>
      </w:pPr>
      <w:r w:rsidRPr="006C5291">
        <w:rPr>
          <w:sz w:val="28"/>
          <w:szCs w:val="28"/>
        </w:rPr>
        <w:t xml:space="preserve">«Береги лес!» / Лесная газета, Гальченко В. «Приключение пожарного», </w:t>
      </w:r>
      <w:proofErr w:type="spellStart"/>
      <w:r w:rsidRPr="006C5291">
        <w:rPr>
          <w:sz w:val="28"/>
          <w:szCs w:val="28"/>
        </w:rPr>
        <w:t>Жигулин</w:t>
      </w:r>
      <w:proofErr w:type="spellEnd"/>
      <w:r w:rsidRPr="006C5291">
        <w:rPr>
          <w:sz w:val="28"/>
          <w:szCs w:val="28"/>
        </w:rPr>
        <w:t xml:space="preserve"> А. «Пожары», Житков Б. «Первая тревога», «Пожар в море», «Пожар», </w:t>
      </w:r>
      <w:r w:rsidRPr="006C5291">
        <w:rPr>
          <w:sz w:val="28"/>
          <w:szCs w:val="28"/>
        </w:rPr>
        <w:lastRenderedPageBreak/>
        <w:t>Ильин Е.</w:t>
      </w:r>
      <w:r>
        <w:rPr>
          <w:sz w:val="28"/>
          <w:szCs w:val="28"/>
        </w:rPr>
        <w:t xml:space="preserve"> </w:t>
      </w:r>
      <w:bookmarkStart w:id="0" w:name="_GoBack"/>
      <w:bookmarkEnd w:id="0"/>
      <w:r w:rsidRPr="006C5291">
        <w:rPr>
          <w:sz w:val="28"/>
          <w:szCs w:val="28"/>
        </w:rPr>
        <w:t>«Солнечный</w:t>
      </w:r>
      <w:r w:rsidRPr="006C5291">
        <w:rPr>
          <w:sz w:val="28"/>
          <w:szCs w:val="28"/>
        </w:rPr>
        <w:tab/>
        <w:t>факел»,</w:t>
      </w:r>
      <w:r w:rsidRPr="006C5291">
        <w:rPr>
          <w:sz w:val="28"/>
          <w:szCs w:val="28"/>
        </w:rPr>
        <w:tab/>
        <w:t>Иоселиани</w:t>
      </w:r>
      <w:r w:rsidRPr="006C5291">
        <w:rPr>
          <w:sz w:val="28"/>
          <w:szCs w:val="28"/>
        </w:rPr>
        <w:tab/>
        <w:t>О. «Пожарная</w:t>
      </w:r>
      <w:r w:rsidRPr="006C5291">
        <w:rPr>
          <w:sz w:val="28"/>
          <w:szCs w:val="28"/>
        </w:rPr>
        <w:tab/>
        <w:t>команда»,</w:t>
      </w:r>
      <w:r w:rsidRPr="006C5291">
        <w:rPr>
          <w:sz w:val="28"/>
          <w:szCs w:val="28"/>
        </w:rPr>
        <w:tab/>
      </w:r>
    </w:p>
    <w:p w:rsidR="006C5291" w:rsidRPr="006C5291" w:rsidRDefault="006C5291" w:rsidP="006C5291">
      <w:pPr>
        <w:pStyle w:val="a7"/>
        <w:spacing w:before="0" w:beforeAutospacing="0" w:after="0" w:afterAutospacing="0"/>
        <w:rPr>
          <w:sz w:val="28"/>
          <w:szCs w:val="28"/>
        </w:rPr>
      </w:pPr>
      <w:r w:rsidRPr="006C5291">
        <w:rPr>
          <w:sz w:val="28"/>
          <w:szCs w:val="28"/>
        </w:rPr>
        <w:t>Куклин</w:t>
      </w:r>
      <w:r>
        <w:rPr>
          <w:sz w:val="28"/>
          <w:szCs w:val="28"/>
        </w:rPr>
        <w:t xml:space="preserve"> </w:t>
      </w:r>
      <w:r w:rsidRPr="006C5291">
        <w:rPr>
          <w:sz w:val="28"/>
          <w:szCs w:val="28"/>
        </w:rPr>
        <w:t>Л.</w:t>
      </w:r>
      <w:r w:rsidRPr="006C5291">
        <w:rPr>
          <w:sz w:val="28"/>
          <w:szCs w:val="28"/>
        </w:rPr>
        <w:tab/>
        <w:t xml:space="preserve">«Сталевар. Кузнец. Пожарный», Маршак С. Я. «Рассказ о неизвестном герое», </w:t>
      </w:r>
      <w:proofErr w:type="spellStart"/>
      <w:r w:rsidRPr="006C5291">
        <w:rPr>
          <w:sz w:val="28"/>
          <w:szCs w:val="28"/>
        </w:rPr>
        <w:t>Новочихин</w:t>
      </w:r>
      <w:proofErr w:type="spellEnd"/>
      <w:r w:rsidRPr="006C5291">
        <w:rPr>
          <w:sz w:val="28"/>
          <w:szCs w:val="28"/>
        </w:rPr>
        <w:t xml:space="preserve"> Е.</w:t>
      </w:r>
    </w:p>
    <w:p w:rsidR="006C5291" w:rsidRPr="006C5291" w:rsidRDefault="006C5291" w:rsidP="006C5291">
      <w:pPr>
        <w:pStyle w:val="a7"/>
        <w:rPr>
          <w:sz w:val="28"/>
          <w:szCs w:val="28"/>
        </w:rPr>
      </w:pPr>
      <w:r w:rsidRPr="006C5291">
        <w:rPr>
          <w:sz w:val="28"/>
          <w:szCs w:val="28"/>
        </w:rPr>
        <w:t xml:space="preserve">«Спички», Пермяк Е. «Как огонь воду замуж взял», «Огонь – опасная игра», «От костра до котла», </w:t>
      </w:r>
      <w:proofErr w:type="spellStart"/>
      <w:r w:rsidRPr="006C5291">
        <w:rPr>
          <w:sz w:val="28"/>
          <w:szCs w:val="28"/>
        </w:rPr>
        <w:t>Тарабукин</w:t>
      </w:r>
      <w:proofErr w:type="spellEnd"/>
      <w:r w:rsidRPr="006C5291">
        <w:rPr>
          <w:sz w:val="28"/>
          <w:szCs w:val="28"/>
        </w:rPr>
        <w:t xml:space="preserve"> И. «Андрейкино дежурство», Толстой Л. Н «Пожарные собаки»,</w:t>
      </w:r>
    </w:p>
    <w:p w:rsidR="006C5291" w:rsidRDefault="006C5291" w:rsidP="006C5291">
      <w:pPr>
        <w:pStyle w:val="a7"/>
        <w:rPr>
          <w:sz w:val="28"/>
          <w:szCs w:val="28"/>
        </w:rPr>
      </w:pPr>
      <w:r w:rsidRPr="006C5291">
        <w:rPr>
          <w:sz w:val="28"/>
          <w:szCs w:val="28"/>
        </w:rPr>
        <w:t xml:space="preserve">«Пожар», Цыферов Г. М. «Жил на свете слонёнок», </w:t>
      </w:r>
      <w:proofErr w:type="spellStart"/>
      <w:r w:rsidRPr="006C5291">
        <w:rPr>
          <w:sz w:val="28"/>
          <w:szCs w:val="28"/>
        </w:rPr>
        <w:t>Чернышов</w:t>
      </w:r>
      <w:proofErr w:type="spellEnd"/>
      <w:r w:rsidRPr="006C5291">
        <w:rPr>
          <w:sz w:val="28"/>
          <w:szCs w:val="28"/>
        </w:rPr>
        <w:t xml:space="preserve"> Л. «Как Гриша – проказник испортил весь праздник», </w:t>
      </w:r>
      <w:proofErr w:type="spellStart"/>
      <w:r w:rsidRPr="006C5291">
        <w:rPr>
          <w:sz w:val="28"/>
          <w:szCs w:val="28"/>
        </w:rPr>
        <w:t>Шефнер</w:t>
      </w:r>
      <w:proofErr w:type="spellEnd"/>
      <w:r w:rsidRPr="006C5291">
        <w:rPr>
          <w:sz w:val="28"/>
          <w:szCs w:val="28"/>
        </w:rPr>
        <w:t xml:space="preserve"> В. «Лесной пожар», </w:t>
      </w:r>
      <w:proofErr w:type="spellStart"/>
      <w:r w:rsidRPr="006C5291">
        <w:rPr>
          <w:sz w:val="28"/>
          <w:szCs w:val="28"/>
        </w:rPr>
        <w:t>Шим</w:t>
      </w:r>
      <w:proofErr w:type="spellEnd"/>
      <w:r w:rsidRPr="006C5291">
        <w:rPr>
          <w:sz w:val="28"/>
          <w:szCs w:val="28"/>
        </w:rPr>
        <w:t xml:space="preserve"> Э. «Дым в лесу».</w:t>
      </w:r>
    </w:p>
    <w:p w:rsidR="006C5291" w:rsidRPr="006C5291" w:rsidRDefault="006C5291" w:rsidP="006C5291">
      <w:pPr>
        <w:spacing w:after="0"/>
        <w:rPr>
          <w:rFonts w:ascii="Times New Roman" w:hAnsi="Times New Roman" w:cs="Times New Roman"/>
          <w:sz w:val="28"/>
          <w:szCs w:val="28"/>
        </w:rPr>
        <w:sectPr w:rsidR="006C5291" w:rsidRPr="006C5291">
          <w:pgSz w:w="12240" w:h="15840"/>
          <w:pgMar w:top="1134" w:right="850" w:bottom="1134" w:left="1701" w:header="720" w:footer="720" w:gutter="0"/>
          <w:cols w:space="720"/>
        </w:sectPr>
      </w:pPr>
      <w:hyperlink r:id="rId10" w:history="1">
        <w:r w:rsidRPr="006C5291">
          <w:rPr>
            <w:rStyle w:val="a6"/>
            <w:rFonts w:ascii="Times New Roman" w:hAnsi="Times New Roman" w:cs="Times New Roman"/>
            <w:sz w:val="28"/>
            <w:szCs w:val="28"/>
            <w:u w:color="0000FF"/>
          </w:rPr>
          <w:t>Сборник загадок по технике безопасности (infourok.ru)</w:t>
        </w:r>
      </w:hyperlink>
    </w:p>
    <w:p w:rsidR="006C5291" w:rsidRPr="006C5291" w:rsidRDefault="006C5291" w:rsidP="006C5291">
      <w:pPr>
        <w:pStyle w:val="a7"/>
        <w:jc w:val="both"/>
        <w:rPr>
          <w:sz w:val="28"/>
          <w:szCs w:val="28"/>
        </w:rPr>
      </w:pPr>
    </w:p>
    <w:p w:rsidR="006C5291" w:rsidRPr="006C5291" w:rsidRDefault="006C5291" w:rsidP="006C5291">
      <w:pPr>
        <w:pStyle w:val="a7"/>
        <w:rPr>
          <w:sz w:val="28"/>
          <w:szCs w:val="28"/>
        </w:rPr>
      </w:pPr>
      <w:r w:rsidRPr="006C5291">
        <w:rPr>
          <w:sz w:val="28"/>
          <w:szCs w:val="28"/>
        </w:rPr>
        <w:t xml:space="preserve"> </w:t>
      </w:r>
    </w:p>
    <w:p w:rsidR="006C5291" w:rsidRDefault="006C5291" w:rsidP="00A0206E">
      <w:pPr>
        <w:rPr>
          <w:rFonts w:ascii="Calibri" w:hAnsi="Calibri" w:cs="Calibri"/>
          <w:color w:val="1A1A1A"/>
        </w:rPr>
      </w:pPr>
    </w:p>
    <w:p w:rsidR="006C5291" w:rsidRPr="00A0206E" w:rsidRDefault="006C5291" w:rsidP="00A0206E"/>
    <w:sectPr w:rsidR="006C5291" w:rsidRPr="00A0206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859D5"/>
    <w:multiLevelType w:val="multilevel"/>
    <w:tmpl w:val="1EB8B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7524AA"/>
    <w:multiLevelType w:val="multilevel"/>
    <w:tmpl w:val="A75C2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A57300"/>
    <w:multiLevelType w:val="multilevel"/>
    <w:tmpl w:val="1D62A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4F55C0"/>
    <w:multiLevelType w:val="multilevel"/>
    <w:tmpl w:val="C2667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3B5AE4"/>
    <w:multiLevelType w:val="multilevel"/>
    <w:tmpl w:val="51628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8951A3"/>
    <w:multiLevelType w:val="multilevel"/>
    <w:tmpl w:val="22F0C1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81A5ACD"/>
    <w:multiLevelType w:val="multilevel"/>
    <w:tmpl w:val="8A660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B302D78"/>
    <w:multiLevelType w:val="multilevel"/>
    <w:tmpl w:val="0DBC2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C04731A"/>
    <w:multiLevelType w:val="multilevel"/>
    <w:tmpl w:val="E1BEE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14D4E18"/>
    <w:multiLevelType w:val="multilevel"/>
    <w:tmpl w:val="86EEC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667732B"/>
    <w:multiLevelType w:val="multilevel"/>
    <w:tmpl w:val="F2741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8741054"/>
    <w:multiLevelType w:val="multilevel"/>
    <w:tmpl w:val="0E8A1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F910E03"/>
    <w:multiLevelType w:val="multilevel"/>
    <w:tmpl w:val="803E5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FE466AE"/>
    <w:multiLevelType w:val="multilevel"/>
    <w:tmpl w:val="FB463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A6C71B6"/>
    <w:multiLevelType w:val="multilevel"/>
    <w:tmpl w:val="28FE0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F4C020B"/>
    <w:multiLevelType w:val="multilevel"/>
    <w:tmpl w:val="368E6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9BC7984"/>
    <w:multiLevelType w:val="multilevel"/>
    <w:tmpl w:val="3D7AE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15"/>
  </w:num>
  <w:num w:numId="4">
    <w:abstractNumId w:val="7"/>
  </w:num>
  <w:num w:numId="5">
    <w:abstractNumId w:val="2"/>
  </w:num>
  <w:num w:numId="6">
    <w:abstractNumId w:val="16"/>
  </w:num>
  <w:num w:numId="7">
    <w:abstractNumId w:val="11"/>
  </w:num>
  <w:num w:numId="8">
    <w:abstractNumId w:val="9"/>
  </w:num>
  <w:num w:numId="9">
    <w:abstractNumId w:val="4"/>
  </w:num>
  <w:num w:numId="10">
    <w:abstractNumId w:val="13"/>
  </w:num>
  <w:num w:numId="11">
    <w:abstractNumId w:val="10"/>
  </w:num>
  <w:num w:numId="12">
    <w:abstractNumId w:val="5"/>
  </w:num>
  <w:num w:numId="13">
    <w:abstractNumId w:val="0"/>
  </w:num>
  <w:num w:numId="14">
    <w:abstractNumId w:val="1"/>
  </w:num>
  <w:num w:numId="15">
    <w:abstractNumId w:val="12"/>
  </w:num>
  <w:num w:numId="16">
    <w:abstractNumId w:val="14"/>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405"/>
    <w:rsid w:val="001907FB"/>
    <w:rsid w:val="003A0405"/>
    <w:rsid w:val="0046777D"/>
    <w:rsid w:val="004E5CE9"/>
    <w:rsid w:val="005F7BA0"/>
    <w:rsid w:val="00631DB6"/>
    <w:rsid w:val="006C5291"/>
    <w:rsid w:val="00874386"/>
    <w:rsid w:val="00A0206E"/>
    <w:rsid w:val="00C25631"/>
    <w:rsid w:val="00F84E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6777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6">
    <w:name w:val="c6"/>
    <w:basedOn w:val="a"/>
    <w:rsid w:val="003A04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3">
    <w:name w:val="c33"/>
    <w:basedOn w:val="a0"/>
    <w:rsid w:val="003A0405"/>
  </w:style>
  <w:style w:type="character" w:customStyle="1" w:styleId="c21">
    <w:name w:val="c21"/>
    <w:basedOn w:val="a0"/>
    <w:rsid w:val="003A0405"/>
  </w:style>
  <w:style w:type="character" w:customStyle="1" w:styleId="c15">
    <w:name w:val="c15"/>
    <w:basedOn w:val="a0"/>
    <w:rsid w:val="003A0405"/>
  </w:style>
  <w:style w:type="paragraph" w:customStyle="1" w:styleId="c25">
    <w:name w:val="c25"/>
    <w:basedOn w:val="a"/>
    <w:rsid w:val="003A04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3A04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A0405"/>
  </w:style>
  <w:style w:type="character" w:customStyle="1" w:styleId="c4">
    <w:name w:val="c4"/>
    <w:basedOn w:val="a0"/>
    <w:rsid w:val="003A0405"/>
  </w:style>
  <w:style w:type="character" w:customStyle="1" w:styleId="c2">
    <w:name w:val="c2"/>
    <w:basedOn w:val="a0"/>
    <w:rsid w:val="003A0405"/>
  </w:style>
  <w:style w:type="character" w:customStyle="1" w:styleId="c12">
    <w:name w:val="c12"/>
    <w:basedOn w:val="a0"/>
    <w:rsid w:val="003A0405"/>
  </w:style>
  <w:style w:type="paragraph" w:customStyle="1" w:styleId="c32">
    <w:name w:val="c32"/>
    <w:basedOn w:val="a"/>
    <w:rsid w:val="003A04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3A0405"/>
  </w:style>
  <w:style w:type="character" w:customStyle="1" w:styleId="c30">
    <w:name w:val="c30"/>
    <w:basedOn w:val="a0"/>
    <w:rsid w:val="003A0405"/>
  </w:style>
  <w:style w:type="paragraph" w:customStyle="1" w:styleId="c3">
    <w:name w:val="c3"/>
    <w:basedOn w:val="a"/>
    <w:rsid w:val="003A04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3A0405"/>
  </w:style>
  <w:style w:type="paragraph" w:styleId="a3">
    <w:name w:val="Balloon Text"/>
    <w:basedOn w:val="a"/>
    <w:link w:val="a4"/>
    <w:uiPriority w:val="99"/>
    <w:semiHidden/>
    <w:unhideWhenUsed/>
    <w:rsid w:val="0087438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74386"/>
    <w:rPr>
      <w:rFonts w:ascii="Tahoma" w:hAnsi="Tahoma" w:cs="Tahoma"/>
      <w:sz w:val="16"/>
      <w:szCs w:val="16"/>
    </w:rPr>
  </w:style>
  <w:style w:type="character" w:customStyle="1" w:styleId="10">
    <w:name w:val="Заголовок 1 Знак"/>
    <w:basedOn w:val="a0"/>
    <w:link w:val="1"/>
    <w:uiPriority w:val="9"/>
    <w:rsid w:val="0046777D"/>
    <w:rPr>
      <w:rFonts w:ascii="Times New Roman" w:eastAsia="Times New Roman" w:hAnsi="Times New Roman" w:cs="Times New Roman"/>
      <w:b/>
      <w:bCs/>
      <w:kern w:val="36"/>
      <w:sz w:val="48"/>
      <w:szCs w:val="48"/>
      <w:lang w:eastAsia="ru-RU"/>
    </w:rPr>
  </w:style>
  <w:style w:type="paragraph" w:styleId="a5">
    <w:name w:val="Normal (Web)"/>
    <w:basedOn w:val="a"/>
    <w:uiPriority w:val="99"/>
    <w:semiHidden/>
    <w:unhideWhenUsed/>
    <w:rsid w:val="004677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46777D"/>
    <w:rPr>
      <w:color w:val="0000FF"/>
      <w:u w:val="single"/>
    </w:rPr>
  </w:style>
  <w:style w:type="paragraph" w:customStyle="1" w:styleId="Normal1">
    <w:name w:val="Normal1"/>
    <w:basedOn w:val="a"/>
    <w:rsid w:val="00A0206E"/>
    <w:pPr>
      <w:spacing w:before="100" w:beforeAutospacing="1" w:after="100" w:afterAutospacing="1" w:line="268" w:lineRule="auto"/>
    </w:pPr>
    <w:rPr>
      <w:rFonts w:ascii="Calibri" w:eastAsia="Times New Roman" w:hAnsi="Calibri" w:cs="Times New Roman"/>
      <w:sz w:val="24"/>
      <w:szCs w:val="24"/>
      <w:lang w:eastAsia="ru-RU"/>
    </w:rPr>
  </w:style>
  <w:style w:type="paragraph" w:styleId="a7">
    <w:name w:val="Body Text"/>
    <w:basedOn w:val="a"/>
    <w:link w:val="a8"/>
    <w:uiPriority w:val="99"/>
    <w:unhideWhenUsed/>
    <w:rsid w:val="006C5291"/>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uiPriority w:val="99"/>
    <w:rsid w:val="006C5291"/>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6777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6">
    <w:name w:val="c6"/>
    <w:basedOn w:val="a"/>
    <w:rsid w:val="003A04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3">
    <w:name w:val="c33"/>
    <w:basedOn w:val="a0"/>
    <w:rsid w:val="003A0405"/>
  </w:style>
  <w:style w:type="character" w:customStyle="1" w:styleId="c21">
    <w:name w:val="c21"/>
    <w:basedOn w:val="a0"/>
    <w:rsid w:val="003A0405"/>
  </w:style>
  <w:style w:type="character" w:customStyle="1" w:styleId="c15">
    <w:name w:val="c15"/>
    <w:basedOn w:val="a0"/>
    <w:rsid w:val="003A0405"/>
  </w:style>
  <w:style w:type="paragraph" w:customStyle="1" w:styleId="c25">
    <w:name w:val="c25"/>
    <w:basedOn w:val="a"/>
    <w:rsid w:val="003A04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3A04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A0405"/>
  </w:style>
  <w:style w:type="character" w:customStyle="1" w:styleId="c4">
    <w:name w:val="c4"/>
    <w:basedOn w:val="a0"/>
    <w:rsid w:val="003A0405"/>
  </w:style>
  <w:style w:type="character" w:customStyle="1" w:styleId="c2">
    <w:name w:val="c2"/>
    <w:basedOn w:val="a0"/>
    <w:rsid w:val="003A0405"/>
  </w:style>
  <w:style w:type="character" w:customStyle="1" w:styleId="c12">
    <w:name w:val="c12"/>
    <w:basedOn w:val="a0"/>
    <w:rsid w:val="003A0405"/>
  </w:style>
  <w:style w:type="paragraph" w:customStyle="1" w:styleId="c32">
    <w:name w:val="c32"/>
    <w:basedOn w:val="a"/>
    <w:rsid w:val="003A04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3A0405"/>
  </w:style>
  <w:style w:type="character" w:customStyle="1" w:styleId="c30">
    <w:name w:val="c30"/>
    <w:basedOn w:val="a0"/>
    <w:rsid w:val="003A0405"/>
  </w:style>
  <w:style w:type="paragraph" w:customStyle="1" w:styleId="c3">
    <w:name w:val="c3"/>
    <w:basedOn w:val="a"/>
    <w:rsid w:val="003A04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3A0405"/>
  </w:style>
  <w:style w:type="paragraph" w:styleId="a3">
    <w:name w:val="Balloon Text"/>
    <w:basedOn w:val="a"/>
    <w:link w:val="a4"/>
    <w:uiPriority w:val="99"/>
    <w:semiHidden/>
    <w:unhideWhenUsed/>
    <w:rsid w:val="0087438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74386"/>
    <w:rPr>
      <w:rFonts w:ascii="Tahoma" w:hAnsi="Tahoma" w:cs="Tahoma"/>
      <w:sz w:val="16"/>
      <w:szCs w:val="16"/>
    </w:rPr>
  </w:style>
  <w:style w:type="character" w:customStyle="1" w:styleId="10">
    <w:name w:val="Заголовок 1 Знак"/>
    <w:basedOn w:val="a0"/>
    <w:link w:val="1"/>
    <w:uiPriority w:val="9"/>
    <w:rsid w:val="0046777D"/>
    <w:rPr>
      <w:rFonts w:ascii="Times New Roman" w:eastAsia="Times New Roman" w:hAnsi="Times New Roman" w:cs="Times New Roman"/>
      <w:b/>
      <w:bCs/>
      <w:kern w:val="36"/>
      <w:sz w:val="48"/>
      <w:szCs w:val="48"/>
      <w:lang w:eastAsia="ru-RU"/>
    </w:rPr>
  </w:style>
  <w:style w:type="paragraph" w:styleId="a5">
    <w:name w:val="Normal (Web)"/>
    <w:basedOn w:val="a"/>
    <w:uiPriority w:val="99"/>
    <w:semiHidden/>
    <w:unhideWhenUsed/>
    <w:rsid w:val="004677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46777D"/>
    <w:rPr>
      <w:color w:val="0000FF"/>
      <w:u w:val="single"/>
    </w:rPr>
  </w:style>
  <w:style w:type="paragraph" w:customStyle="1" w:styleId="Normal1">
    <w:name w:val="Normal1"/>
    <w:basedOn w:val="a"/>
    <w:rsid w:val="00A0206E"/>
    <w:pPr>
      <w:spacing w:before="100" w:beforeAutospacing="1" w:after="100" w:afterAutospacing="1" w:line="268" w:lineRule="auto"/>
    </w:pPr>
    <w:rPr>
      <w:rFonts w:ascii="Calibri" w:eastAsia="Times New Roman" w:hAnsi="Calibri" w:cs="Times New Roman"/>
      <w:sz w:val="24"/>
      <w:szCs w:val="24"/>
      <w:lang w:eastAsia="ru-RU"/>
    </w:rPr>
  </w:style>
  <w:style w:type="paragraph" w:styleId="a7">
    <w:name w:val="Body Text"/>
    <w:basedOn w:val="a"/>
    <w:link w:val="a8"/>
    <w:uiPriority w:val="99"/>
    <w:unhideWhenUsed/>
    <w:rsid w:val="006C5291"/>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uiPriority w:val="99"/>
    <w:rsid w:val="006C5291"/>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24135">
      <w:bodyDiv w:val="1"/>
      <w:marLeft w:val="0"/>
      <w:marRight w:val="0"/>
      <w:marTop w:val="0"/>
      <w:marBottom w:val="0"/>
      <w:divBdr>
        <w:top w:val="none" w:sz="0" w:space="0" w:color="auto"/>
        <w:left w:val="none" w:sz="0" w:space="0" w:color="auto"/>
        <w:bottom w:val="none" w:sz="0" w:space="0" w:color="auto"/>
        <w:right w:val="none" w:sz="0" w:space="0" w:color="auto"/>
      </w:divBdr>
    </w:div>
    <w:div w:id="267661203">
      <w:bodyDiv w:val="1"/>
      <w:marLeft w:val="0"/>
      <w:marRight w:val="0"/>
      <w:marTop w:val="0"/>
      <w:marBottom w:val="0"/>
      <w:divBdr>
        <w:top w:val="none" w:sz="0" w:space="0" w:color="auto"/>
        <w:left w:val="none" w:sz="0" w:space="0" w:color="auto"/>
        <w:bottom w:val="none" w:sz="0" w:space="0" w:color="auto"/>
        <w:right w:val="none" w:sz="0" w:space="0" w:color="auto"/>
      </w:divBdr>
    </w:div>
    <w:div w:id="274024049">
      <w:bodyDiv w:val="1"/>
      <w:marLeft w:val="0"/>
      <w:marRight w:val="0"/>
      <w:marTop w:val="0"/>
      <w:marBottom w:val="0"/>
      <w:divBdr>
        <w:top w:val="none" w:sz="0" w:space="0" w:color="auto"/>
        <w:left w:val="none" w:sz="0" w:space="0" w:color="auto"/>
        <w:bottom w:val="none" w:sz="0" w:space="0" w:color="auto"/>
        <w:right w:val="none" w:sz="0" w:space="0" w:color="auto"/>
      </w:divBdr>
    </w:div>
    <w:div w:id="640428695">
      <w:bodyDiv w:val="1"/>
      <w:marLeft w:val="0"/>
      <w:marRight w:val="0"/>
      <w:marTop w:val="0"/>
      <w:marBottom w:val="0"/>
      <w:divBdr>
        <w:top w:val="none" w:sz="0" w:space="0" w:color="auto"/>
        <w:left w:val="none" w:sz="0" w:space="0" w:color="auto"/>
        <w:bottom w:val="none" w:sz="0" w:space="0" w:color="auto"/>
        <w:right w:val="none" w:sz="0" w:space="0" w:color="auto"/>
      </w:divBdr>
      <w:divsChild>
        <w:div w:id="1550649475">
          <w:marLeft w:val="0"/>
          <w:marRight w:val="0"/>
          <w:marTop w:val="0"/>
          <w:marBottom w:val="300"/>
          <w:divBdr>
            <w:top w:val="none" w:sz="0" w:space="0" w:color="auto"/>
            <w:left w:val="none" w:sz="0" w:space="0" w:color="auto"/>
            <w:bottom w:val="none" w:sz="0" w:space="0" w:color="auto"/>
            <w:right w:val="none" w:sz="0" w:space="0" w:color="auto"/>
          </w:divBdr>
        </w:div>
        <w:div w:id="1321813695">
          <w:marLeft w:val="0"/>
          <w:marRight w:val="0"/>
          <w:marTop w:val="0"/>
          <w:marBottom w:val="0"/>
          <w:divBdr>
            <w:top w:val="none" w:sz="0" w:space="0" w:color="auto"/>
            <w:left w:val="none" w:sz="0" w:space="0" w:color="auto"/>
            <w:bottom w:val="none" w:sz="0" w:space="0" w:color="auto"/>
            <w:right w:val="none" w:sz="0" w:space="0" w:color="auto"/>
          </w:divBdr>
          <w:divsChild>
            <w:div w:id="89008310">
              <w:marLeft w:val="0"/>
              <w:marRight w:val="0"/>
              <w:marTop w:val="0"/>
              <w:marBottom w:val="150"/>
              <w:divBdr>
                <w:top w:val="none" w:sz="0" w:space="0" w:color="auto"/>
                <w:left w:val="none" w:sz="0" w:space="0" w:color="auto"/>
                <w:bottom w:val="none" w:sz="0" w:space="0" w:color="auto"/>
                <w:right w:val="none" w:sz="0" w:space="0" w:color="auto"/>
              </w:divBdr>
            </w:div>
            <w:div w:id="18401918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16264515">
      <w:bodyDiv w:val="1"/>
      <w:marLeft w:val="0"/>
      <w:marRight w:val="0"/>
      <w:marTop w:val="0"/>
      <w:marBottom w:val="0"/>
      <w:divBdr>
        <w:top w:val="none" w:sz="0" w:space="0" w:color="auto"/>
        <w:left w:val="none" w:sz="0" w:space="0" w:color="auto"/>
        <w:bottom w:val="none" w:sz="0" w:space="0" w:color="auto"/>
        <w:right w:val="none" w:sz="0" w:space="0" w:color="auto"/>
      </w:divBdr>
    </w:div>
    <w:div w:id="831415028">
      <w:bodyDiv w:val="1"/>
      <w:marLeft w:val="0"/>
      <w:marRight w:val="0"/>
      <w:marTop w:val="0"/>
      <w:marBottom w:val="0"/>
      <w:divBdr>
        <w:top w:val="none" w:sz="0" w:space="0" w:color="auto"/>
        <w:left w:val="none" w:sz="0" w:space="0" w:color="auto"/>
        <w:bottom w:val="none" w:sz="0" w:space="0" w:color="auto"/>
        <w:right w:val="none" w:sz="0" w:space="0" w:color="auto"/>
      </w:divBdr>
    </w:div>
    <w:div w:id="1127353837">
      <w:bodyDiv w:val="1"/>
      <w:marLeft w:val="0"/>
      <w:marRight w:val="0"/>
      <w:marTop w:val="0"/>
      <w:marBottom w:val="0"/>
      <w:divBdr>
        <w:top w:val="none" w:sz="0" w:space="0" w:color="auto"/>
        <w:left w:val="none" w:sz="0" w:space="0" w:color="auto"/>
        <w:bottom w:val="none" w:sz="0" w:space="0" w:color="auto"/>
        <w:right w:val="none" w:sz="0" w:space="0" w:color="auto"/>
      </w:divBdr>
    </w:div>
    <w:div w:id="1185946832">
      <w:bodyDiv w:val="1"/>
      <w:marLeft w:val="0"/>
      <w:marRight w:val="0"/>
      <w:marTop w:val="0"/>
      <w:marBottom w:val="0"/>
      <w:divBdr>
        <w:top w:val="none" w:sz="0" w:space="0" w:color="auto"/>
        <w:left w:val="none" w:sz="0" w:space="0" w:color="auto"/>
        <w:bottom w:val="none" w:sz="0" w:space="0" w:color="auto"/>
        <w:right w:val="none" w:sz="0" w:space="0" w:color="auto"/>
      </w:divBdr>
      <w:divsChild>
        <w:div w:id="678122225">
          <w:marLeft w:val="0"/>
          <w:marRight w:val="0"/>
          <w:marTop w:val="0"/>
          <w:marBottom w:val="0"/>
          <w:divBdr>
            <w:top w:val="none" w:sz="0" w:space="0" w:color="auto"/>
            <w:left w:val="none" w:sz="0" w:space="0" w:color="auto"/>
            <w:bottom w:val="none" w:sz="0" w:space="0" w:color="auto"/>
            <w:right w:val="none" w:sz="0" w:space="0" w:color="auto"/>
          </w:divBdr>
        </w:div>
        <w:div w:id="188613020">
          <w:marLeft w:val="0"/>
          <w:marRight w:val="0"/>
          <w:marTop w:val="0"/>
          <w:marBottom w:val="0"/>
          <w:divBdr>
            <w:top w:val="none" w:sz="0" w:space="0" w:color="auto"/>
            <w:left w:val="none" w:sz="0" w:space="0" w:color="auto"/>
            <w:bottom w:val="none" w:sz="0" w:space="0" w:color="auto"/>
            <w:right w:val="none" w:sz="0" w:space="0" w:color="auto"/>
          </w:divBdr>
        </w:div>
      </w:divsChild>
    </w:div>
    <w:div w:id="162477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urok.ru/sbornik-stihotvorenij-protivopozharnye-stihi-6167052.html?ysclid=lh1n9i3zjd750853005"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infourok.ru/sbornik-zagadok-po-tehnike-bezopasnosti-6073433.html?ysclid=lh31cnoets750104098" TargetMode="External"/><Relationship Id="rId4" Type="http://schemas.openxmlformats.org/officeDocument/2006/relationships/settings" Target="settings.xml"/><Relationship Id="rId9" Type="http://schemas.openxmlformats.org/officeDocument/2006/relationships/hyperlink" Target="https://infourok.ru/pogovorki-na-temu-ostorozhno-pozhar-1216163.html?ysclid=lh1n3a1a1w15272352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368</Words>
  <Characters>2099</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dcterms:created xsi:type="dcterms:W3CDTF">2025-02-03T16:37:00Z</dcterms:created>
  <dcterms:modified xsi:type="dcterms:W3CDTF">2025-02-03T16:37:00Z</dcterms:modified>
</cp:coreProperties>
</file>